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 w:hAnsi="仿宋" w:eastAsia="仿宋"/>
          <w:sz w:val="32"/>
          <w:szCs w:val="32"/>
        </w:rPr>
      </w:pPr>
      <w:r>
        <w:rPr>
          <w:rFonts w:hint="eastAsia" w:ascii="仿宋" w:hAnsi="仿宋" w:eastAsia="仿宋" w:cs="黑体"/>
          <w:sz w:val="32"/>
          <w:szCs w:val="32"/>
        </w:rPr>
        <w:t>附件2</w:t>
      </w:r>
    </w:p>
    <w:p>
      <w:pPr>
        <w:spacing w:line="560" w:lineRule="exact"/>
        <w:jc w:val="center"/>
        <w:rPr>
          <w:rFonts w:ascii="仿宋" w:hAnsi="仿宋" w:eastAsia="仿宋"/>
          <w:sz w:val="32"/>
          <w:szCs w:val="32"/>
        </w:rPr>
      </w:pPr>
      <w:bookmarkStart w:id="0" w:name="_GoBack"/>
      <w:r>
        <w:rPr>
          <w:rFonts w:hint="eastAsia" w:ascii="仿宋" w:hAnsi="仿宋" w:eastAsia="仿宋" w:cs="宋体"/>
          <w:b/>
          <w:sz w:val="44"/>
          <w:szCs w:val="44"/>
        </w:rPr>
        <w:t>考生网上报名注意事项</w:t>
      </w:r>
    </w:p>
    <w:bookmarkEnd w:id="0"/>
    <w:p>
      <w:pPr>
        <w:autoSpaceDE w:val="0"/>
        <w:autoSpaceDN w:val="0"/>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1．符合报考条件中“人事（劳动）关系在广东”的报考人员，如户籍、学籍均不在广东，则需</w:t>
      </w:r>
      <w:r>
        <w:rPr>
          <w:rFonts w:hint="eastAsia" w:ascii="仿宋" w:hAnsi="仿宋" w:eastAsia="仿宋"/>
          <w:b/>
          <w:sz w:val="32"/>
          <w:szCs w:val="32"/>
        </w:rPr>
        <w:t>根据实际情况提前办理所在广东省地市居住证，凭有效期内居住证报名。</w:t>
      </w:r>
      <w:r>
        <w:rPr>
          <w:rFonts w:hint="eastAsia" w:ascii="仿宋" w:hAnsi="仿宋" w:eastAsia="仿宋"/>
          <w:sz w:val="32"/>
          <w:szCs w:val="32"/>
        </w:rPr>
        <w:t>报名时在“居住证编号”一栏填写身份证号码。</w:t>
      </w:r>
    </w:p>
    <w:p>
      <w:pPr>
        <w:autoSpaceDE w:val="0"/>
        <w:autoSpaceDN w:val="0"/>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sz w:val="32"/>
          <w:szCs w:val="32"/>
          <w:shd w:val="clear" w:color="auto" w:fill="FFFFFF"/>
        </w:rPr>
        <w:t>在读本科插班生，报名时</w:t>
      </w:r>
      <w:r>
        <w:rPr>
          <w:rFonts w:ascii="仿宋" w:hAnsi="仿宋" w:eastAsia="仿宋"/>
          <w:sz w:val="32"/>
          <w:szCs w:val="32"/>
          <w:shd w:val="clear" w:color="auto" w:fill="FFFFFF"/>
        </w:rPr>
        <w:t>入校年份填写</w:t>
      </w:r>
      <w:r>
        <w:rPr>
          <w:rFonts w:hint="eastAsia" w:ascii="仿宋" w:hAnsi="仿宋" w:eastAsia="仿宋"/>
          <w:sz w:val="32"/>
          <w:szCs w:val="32"/>
          <w:shd w:val="clear" w:color="auto" w:fill="FFFFFF"/>
        </w:rPr>
        <w:t>插班</w:t>
      </w:r>
      <w:r>
        <w:rPr>
          <w:rFonts w:ascii="仿宋" w:hAnsi="仿宋" w:eastAsia="仿宋"/>
          <w:sz w:val="32"/>
          <w:szCs w:val="32"/>
          <w:shd w:val="clear" w:color="auto" w:fill="FFFFFF"/>
        </w:rPr>
        <w:t>年份</w:t>
      </w:r>
      <w:r>
        <w:rPr>
          <w:rFonts w:hint="eastAsia" w:ascii="仿宋" w:hAnsi="仿宋" w:eastAsia="仿宋"/>
          <w:sz w:val="32"/>
          <w:szCs w:val="32"/>
          <w:shd w:val="clear" w:color="auto" w:fill="FFFFFF"/>
        </w:rPr>
        <w:t>，学制选择“两年”，当前年级选择“四年级及以上”</w:t>
      </w:r>
      <w:r>
        <w:rPr>
          <w:rFonts w:ascii="仿宋" w:hAnsi="仿宋" w:eastAsia="仿宋"/>
          <w:sz w:val="32"/>
          <w:szCs w:val="32"/>
          <w:shd w:val="clear" w:color="auto" w:fill="FFFFFF"/>
        </w:rPr>
        <w:t>。</w:t>
      </w:r>
      <w:r>
        <w:rPr>
          <w:rFonts w:hint="eastAsia" w:ascii="仿宋" w:hAnsi="仿宋" w:eastAsia="仿宋"/>
          <w:sz w:val="32"/>
          <w:szCs w:val="32"/>
        </w:rPr>
        <w:t>在读</w:t>
      </w:r>
      <w:r>
        <w:rPr>
          <w:rFonts w:ascii="仿宋" w:hAnsi="仿宋" w:eastAsia="仿宋"/>
          <w:sz w:val="32"/>
          <w:szCs w:val="32"/>
          <w:shd w:val="clear" w:color="auto" w:fill="FFFFFF"/>
        </w:rPr>
        <w:t>研究生（含硕士、博士）</w:t>
      </w:r>
      <w:r>
        <w:rPr>
          <w:rFonts w:hint="eastAsia" w:ascii="仿宋" w:hAnsi="仿宋" w:eastAsia="仿宋"/>
          <w:sz w:val="32"/>
          <w:szCs w:val="32"/>
          <w:shd w:val="clear" w:color="auto" w:fill="FFFFFF"/>
        </w:rPr>
        <w:t>，按“非在校生”身份报名，学历层次填写已毕业最高学历</w:t>
      </w:r>
      <w:r>
        <w:rPr>
          <w:rFonts w:hint="eastAsia" w:ascii="仿宋" w:hAnsi="仿宋" w:eastAsia="仿宋"/>
          <w:sz w:val="32"/>
          <w:szCs w:val="32"/>
        </w:rPr>
        <w:t>。已毕业人员报考时须提供学历证书信</w:t>
      </w:r>
      <w:r>
        <w:rPr>
          <w:rFonts w:hint="eastAsia" w:ascii="仿宋" w:hAnsi="仿宋" w:eastAsia="仿宋"/>
          <w:color w:val="000000"/>
          <w:sz w:val="32"/>
          <w:szCs w:val="32"/>
        </w:rPr>
        <w:t>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3.考生必须本人通过“中小学教师资格考试网” （</w:t>
      </w:r>
      <w:r>
        <w:rPr>
          <w:rFonts w:ascii="仿宋" w:hAnsi="仿宋" w:eastAsia="仿宋"/>
          <w:sz w:val="32"/>
          <w:szCs w:val="32"/>
        </w:rPr>
        <w:t>http://ntce.</w:t>
      </w:r>
      <w:r>
        <w:rPr>
          <w:rFonts w:hint="eastAsia" w:ascii="仿宋" w:hAnsi="仿宋" w:eastAsia="仿宋"/>
          <w:sz w:val="32"/>
          <w:szCs w:val="32"/>
        </w:rPr>
        <w:t>neea.edu.</w:t>
      </w:r>
      <w:r>
        <w:rPr>
          <w:rFonts w:ascii="仿宋" w:hAnsi="仿宋" w:eastAsia="仿宋"/>
          <w:sz w:val="32"/>
          <w:szCs w:val="32"/>
        </w:rPr>
        <w:t>cn</w:t>
      </w:r>
      <w:r>
        <w:rPr>
          <w:rFonts w:hint="eastAsia" w:ascii="仿宋" w:hAnsi="仿宋" w:eastAsia="仿宋"/>
          <w:sz w:val="32"/>
          <w:szCs w:val="32"/>
        </w:rPr>
        <w:t>）报名系统进行网上报名，并对本人所填报的个人信息和报考信息准确性负责，报考信息一经审核确认，不得更改。</w:t>
      </w:r>
      <w:r>
        <w:rPr>
          <w:rFonts w:hint="eastAsia" w:ascii="仿宋" w:hAnsi="仿宋" w:eastAsia="仿宋"/>
          <w:b/>
          <w:sz w:val="32"/>
          <w:szCs w:val="32"/>
        </w:rPr>
        <w:t>禁止委托培训机构或学校团体替代考生报名</w:t>
      </w:r>
      <w:r>
        <w:rPr>
          <w:rFonts w:hint="eastAsia" w:ascii="仿宋" w:hAnsi="仿宋" w:eastAsia="仿宋"/>
          <w:sz w:val="32"/>
          <w:szCs w:val="32"/>
        </w:rPr>
        <w:t>，如因违反相关规定而造成信息有误或无法报考，责任由考生本人承担。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广东考区中小学教师资格考试笔试报名网上审核确认只核验并确认考生报考信息的规范性，考生应自行对照报考条件，如实填写个人情况并选择报考类别，保证本人的报名信息真实有效且具有报名资格。不符合报名条件而参加中小学教师资格考试笔试者，后果自负（在面试报名现场审查中将被取消面试资格或在后期申请认定教师资格时考试成绩无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5．所有考生笔试报名前需要重新进行注册、填报个人信息并上传个人照片，重新注册操作不影响考生已获得的成绩。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 所有审核不通过须重新修改报名信息（包括照片）的考生，必须同时重新选报考试科目。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考生须在提交审核的截止时间内，随时登录网报系统查验审核状态，若审核未通过，考生须及时修改个人信息，同时务必重新报考课程，然后再次提交。超过审核提交期限仍未按要求修改信息并再次报考提交的，将不再被审核通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8.如考生忘记网报登录密码，可通过网上报名系统提示操作，报名系统将把新的密码通过短信发送到考生报名时所填手机号码下。因此，考生在参加中小学教师资格考试期间，切勿更换手机号码。</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9.考生网上报名上传照片要求：</w:t>
      </w:r>
    </w:p>
    <w:p>
      <w:pPr>
        <w:spacing w:line="500" w:lineRule="exact"/>
        <w:ind w:firstLine="640" w:firstLineChars="200"/>
        <w:rPr>
          <w:rFonts w:ascii="仿宋" w:hAnsi="仿宋" w:eastAsia="仿宋" w:cs="宋体"/>
          <w:kern w:val="0"/>
          <w:sz w:val="32"/>
          <w:szCs w:val="32"/>
        </w:rPr>
      </w:pPr>
      <w:r>
        <w:rPr>
          <w:rFonts w:ascii="仿宋" w:hAnsi="仿宋" w:eastAsia="仿宋" w:cs="宋体"/>
          <w:kern w:val="0"/>
          <w:sz w:val="32"/>
          <w:szCs w:val="32"/>
        </w:rPr>
        <w:drawing>
          <wp:anchor distT="0" distB="0" distL="114300" distR="114300" simplePos="0" relativeHeight="251658240" behindDoc="0" locked="0" layoutInCell="1" allowOverlap="1">
            <wp:simplePos x="0" y="0"/>
            <wp:positionH relativeFrom="column">
              <wp:posOffset>3543300</wp:posOffset>
            </wp:positionH>
            <wp:positionV relativeFrom="paragraph">
              <wp:posOffset>149860</wp:posOffset>
            </wp:positionV>
            <wp:extent cx="1765300" cy="2146935"/>
            <wp:effectExtent l="0" t="0" r="6350" b="5715"/>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1765300" cy="2146935"/>
                    </a:xfrm>
                    <a:prstGeom prst="rect">
                      <a:avLst/>
                    </a:prstGeom>
                    <a:noFill/>
                    <a:ln>
                      <a:noFill/>
                    </a:ln>
                  </pic:spPr>
                </pic:pic>
              </a:graphicData>
            </a:graphic>
          </wp:anchor>
        </w:drawing>
      </w:r>
      <w:r>
        <w:rPr>
          <w:rFonts w:hint="eastAsia" w:ascii="仿宋" w:hAnsi="仿宋" w:eastAsia="仿宋" w:cs="宋体"/>
          <w:kern w:val="0"/>
          <w:sz w:val="32"/>
          <w:szCs w:val="32"/>
        </w:rPr>
        <w:t>（1）本人近</w:t>
      </w:r>
      <w:r>
        <w:rPr>
          <w:rFonts w:ascii="仿宋" w:hAnsi="仿宋" w:eastAsia="仿宋" w:cs="宋体"/>
          <w:kern w:val="0"/>
          <w:sz w:val="32"/>
          <w:szCs w:val="32"/>
        </w:rPr>
        <w:t>6</w:t>
      </w:r>
      <w:r>
        <w:rPr>
          <w:rFonts w:hint="eastAsia" w:ascii="仿宋" w:hAnsi="仿宋" w:eastAsia="仿宋" w:cs="宋体"/>
          <w:kern w:val="0"/>
          <w:sz w:val="32"/>
          <w:szCs w:val="32"/>
        </w:rPr>
        <w:t>个月以内的免冠正面彩色证件照，白色背景为佳；</w:t>
      </w:r>
      <w:r>
        <w:rPr>
          <w:rFonts w:ascii="仿宋" w:hAnsi="仿宋" w:eastAsia="仿宋" w:cs="宋体"/>
          <w:kern w:val="0"/>
          <w:sz w:val="32"/>
          <w:szCs w:val="32"/>
        </w:rPr>
        <w:t xml:space="preserve"> </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（2）电子照片格式及大小：</w:t>
      </w:r>
      <w:r>
        <w:rPr>
          <w:rFonts w:ascii="仿宋" w:hAnsi="仿宋" w:eastAsia="仿宋" w:cs="宋体"/>
          <w:kern w:val="0"/>
          <w:sz w:val="32"/>
          <w:szCs w:val="32"/>
        </w:rPr>
        <w:t>JPG/JPEG</w:t>
      </w:r>
      <w:r>
        <w:rPr>
          <w:rFonts w:hint="eastAsia" w:ascii="仿宋" w:hAnsi="仿宋" w:eastAsia="仿宋" w:cs="宋体"/>
          <w:kern w:val="0"/>
          <w:sz w:val="32"/>
          <w:szCs w:val="32"/>
        </w:rPr>
        <w:t>格式，不大于</w:t>
      </w:r>
      <w:r>
        <w:rPr>
          <w:rFonts w:ascii="仿宋" w:hAnsi="仿宋" w:eastAsia="仿宋" w:cs="宋体"/>
          <w:kern w:val="0"/>
          <w:sz w:val="32"/>
          <w:szCs w:val="32"/>
        </w:rPr>
        <w:t>200K</w:t>
      </w:r>
      <w:r>
        <w:rPr>
          <w:rFonts w:hint="eastAsia" w:ascii="仿宋" w:hAnsi="仿宋" w:eastAsia="仿宋" w:cs="宋体"/>
          <w:kern w:val="0"/>
          <w:sz w:val="32"/>
          <w:szCs w:val="32"/>
        </w:rPr>
        <w:t>，</w:t>
      </w:r>
      <w:r>
        <w:rPr>
          <w:rFonts w:hint="eastAsia" w:ascii="仿宋" w:hAnsi="仿宋" w:eastAsia="仿宋"/>
          <w:sz w:val="32"/>
          <w:szCs w:val="32"/>
        </w:rPr>
        <w:t>高不多于600像素，</w:t>
      </w:r>
      <w:r>
        <w:rPr>
          <w:rFonts w:hint="eastAsia" w:ascii="仿宋" w:hAnsi="仿宋" w:eastAsia="仿宋" w:cs="宋体"/>
          <w:sz w:val="32"/>
          <w:szCs w:val="32"/>
        </w:rPr>
        <w:t>宽</w:t>
      </w:r>
      <w:r>
        <w:rPr>
          <w:rFonts w:hint="eastAsia" w:ascii="仿宋" w:hAnsi="仿宋" w:eastAsia="仿宋" w:cs="MS Gothic"/>
          <w:sz w:val="32"/>
          <w:szCs w:val="32"/>
        </w:rPr>
        <w:t>不多于</w:t>
      </w:r>
      <w:r>
        <w:rPr>
          <w:rFonts w:hint="eastAsia" w:ascii="仿宋" w:hAnsi="仿宋" w:eastAsia="仿宋"/>
          <w:sz w:val="32"/>
          <w:szCs w:val="32"/>
        </w:rPr>
        <w:t>400像素</w:t>
      </w:r>
      <w:r>
        <w:rPr>
          <w:rFonts w:hint="eastAsia" w:ascii="仿宋" w:hAnsi="仿宋" w:eastAsia="仿宋" w:cs="宋体"/>
          <w:kern w:val="0"/>
          <w:sz w:val="32"/>
          <w:szCs w:val="32"/>
        </w:rPr>
        <w:t>；</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（3）照片中显示考生头部和肩的上部；不允许带帽子、头巾、发带、墨镜；</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（4）此照片将用于准考证以及考试合格证明，请考生上传照片时慎重选用。</w:t>
      </w:r>
    </w:p>
    <w:p>
      <w:pP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备注：建议使用</w:t>
      </w:r>
      <w:r>
        <w:rPr>
          <w:rFonts w:ascii="仿宋" w:hAnsi="仿宋" w:eastAsia="仿宋" w:cs="宋体"/>
          <w:kern w:val="0"/>
          <w:sz w:val="32"/>
          <w:szCs w:val="32"/>
        </w:rPr>
        <w:t>Microsoft Office Picture Manager,</w:t>
      </w:r>
      <w:r>
        <w:rPr>
          <w:rFonts w:hint="eastAsia" w:ascii="仿宋" w:hAnsi="仿宋" w:eastAsia="仿宋" w:cs="宋体"/>
          <w:kern w:val="0"/>
          <w:sz w:val="32"/>
          <w:szCs w:val="32"/>
        </w:rPr>
        <w:t>图画</w:t>
      </w:r>
      <w:r>
        <w:rPr>
          <w:rFonts w:ascii="仿宋" w:hAnsi="仿宋" w:eastAsia="仿宋" w:cs="宋体"/>
          <w:kern w:val="0"/>
          <w:sz w:val="32"/>
          <w:szCs w:val="32"/>
        </w:rPr>
        <w:t>, Photoshop, ACDsee</w:t>
      </w:r>
      <w:r>
        <w:rPr>
          <w:rFonts w:hint="eastAsia" w:ascii="仿宋" w:hAnsi="仿宋" w:eastAsia="仿宋" w:cs="宋体"/>
          <w:kern w:val="0"/>
          <w:sz w:val="32"/>
          <w:szCs w:val="32"/>
        </w:rPr>
        <w:t>等工具</w:t>
      </w:r>
      <w:r>
        <w:rPr>
          <w:rFonts w:ascii="仿宋" w:hAnsi="仿宋" w:eastAsia="仿宋" w:cs="宋体"/>
          <w:kern w:val="0"/>
          <w:sz w:val="32"/>
          <w:szCs w:val="32"/>
        </w:rPr>
        <w:t>,</w:t>
      </w:r>
      <w:r>
        <w:rPr>
          <w:rFonts w:hint="eastAsia" w:ascii="仿宋" w:hAnsi="仿宋" w:eastAsia="仿宋" w:cs="宋体"/>
          <w:kern w:val="0"/>
          <w:sz w:val="32"/>
          <w:szCs w:val="32"/>
        </w:rPr>
        <w:t>将照片进行剪裁压缩。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01968"/>
    <w:rsid w:val="5E901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2020-09-07T06:32:00Z</dcterms:created>
  <dc:creator>旁觀者1427625309</dc:creator>
  <cp:lastModifiedBy>旁觀者1427625309</cp:lastModifiedBy>
  <dcterms:modified xsi:type="dcterms:W3CDTF">2020-09-07T06:33:54Z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