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  <w:bookmarkStart w:id="0" w:name="_GoBack"/>
    </w:p>
    <w:bookmarkEnd w:id="0"/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kern w:val="0"/>
          <w:sz w:val="32"/>
          <w:szCs w:val="32"/>
        </w:rPr>
        <w:t>）凭本人准考证、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有效</w:t>
      </w:r>
      <w:r>
        <w:rPr>
          <w:rFonts w:hint="eastAsia" w:ascii="仿宋" w:hAnsi="仿宋" w:eastAsia="仿宋"/>
          <w:kern w:val="0"/>
          <w:sz w:val="32"/>
          <w:szCs w:val="32"/>
        </w:rPr>
        <w:t>二代居民身份证、粤康码（近期到过新冠肺炎疫情高、中风险地区和中国大陆境外的考生，须提供7天集中隔离医学观察证明材料和核酸检测阴性证明）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三、面试当天上午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kern w:val="0"/>
          <w:sz w:val="32"/>
          <w:szCs w:val="32"/>
        </w:rPr>
        <w:t>评委的提问不清楚的，可要求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kern w:val="0"/>
          <w:sz w:val="32"/>
          <w:szCs w:val="32"/>
        </w:rPr>
        <w:t>评委重新念题。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A2E61"/>
    <w:rsid w:val="7A1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2021-08-03T11:08:00Z</dcterms:created>
  <dc:creator>南</dc:creator>
  <cp:lastModifiedBy>南</cp:lastModifiedBy>
  <dcterms:modified xsi:type="dcterms:W3CDTF">2021-08-03T11:08:38Z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6EC701F0DACB4888B68A597B469E14AB</vt:lpwstr>
  </property>
</Properties>
</file>